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0" w:rsidRPr="001C2B46" w:rsidRDefault="00107041" w:rsidP="00F211E7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it-IT"/>
        </w:rPr>
      </w:pPr>
      <w:r w:rsidRPr="0007059F">
        <w:rPr>
          <w:rFonts w:eastAsia="Times New Roman" w:cs="Arial"/>
          <w:b/>
          <w:bCs/>
          <w:sz w:val="28"/>
          <w:szCs w:val="28"/>
          <w:lang w:eastAsia="it-IT"/>
        </w:rPr>
        <w:t>L'AGGIORNAMENTO DEI DATI E/O LA</w:t>
      </w:r>
      <w:r w:rsidRPr="001C2B46">
        <w:rPr>
          <w:rFonts w:eastAsia="Times New Roman" w:cs="Arial"/>
          <w:b/>
          <w:bCs/>
          <w:sz w:val="28"/>
          <w:szCs w:val="28"/>
          <w:lang w:eastAsia="it-IT"/>
        </w:rPr>
        <w:t xml:space="preserve"> CONFERMA DEI REQUISITI</w:t>
      </w:r>
      <w:r w:rsidRPr="001C2B46">
        <w:rPr>
          <w:rFonts w:eastAsia="Times New Roman" w:cs="Arial"/>
          <w:b/>
          <w:sz w:val="28"/>
          <w:szCs w:val="28"/>
          <w:lang w:eastAsia="it-IT"/>
        </w:rPr>
        <w:t xml:space="preserve"> PER IL MANTENIMENTO DELL'ISCRIZIONE AL REGISTRO</w:t>
      </w:r>
      <w:r w:rsidR="001A398A">
        <w:rPr>
          <w:rFonts w:eastAsia="Times New Roman" w:cs="Arial"/>
          <w:b/>
          <w:sz w:val="28"/>
          <w:szCs w:val="28"/>
          <w:lang w:eastAsia="it-IT"/>
        </w:rPr>
        <w:t xml:space="preserve"> PER</w:t>
      </w:r>
      <w:r w:rsidR="00A656C8">
        <w:rPr>
          <w:rFonts w:eastAsia="Times New Roman" w:cs="Arial"/>
          <w:b/>
          <w:sz w:val="28"/>
          <w:szCs w:val="28"/>
          <w:lang w:eastAsia="it-IT"/>
        </w:rPr>
        <w:t xml:space="preserve"> LE ODV CHE NON SONO IN POSSESSO DEL CODICE PRATICA</w:t>
      </w:r>
      <w:r>
        <w:rPr>
          <w:rFonts w:eastAsia="Times New Roman" w:cs="Arial"/>
          <w:b/>
          <w:sz w:val="28"/>
          <w:szCs w:val="28"/>
          <w:lang w:eastAsia="it-IT"/>
        </w:rPr>
        <w:t>.</w:t>
      </w:r>
    </w:p>
    <w:p w:rsidR="006E52C0" w:rsidRPr="001C2B46" w:rsidRDefault="006E52C0" w:rsidP="00F211E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8D4FCB" w:rsidRPr="001C2B46" w:rsidRDefault="008D4FCB" w:rsidP="006B7C41">
      <w:pPr>
        <w:spacing w:after="0" w:line="240" w:lineRule="auto"/>
        <w:rPr>
          <w:sz w:val="28"/>
          <w:szCs w:val="28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1)    </w:t>
      </w:r>
      <w:r w:rsidR="006B7C41">
        <w:rPr>
          <w:rFonts w:eastAsia="Times New Roman" w:cs="Arial"/>
          <w:sz w:val="28"/>
          <w:szCs w:val="28"/>
          <w:lang w:eastAsia="it-IT"/>
        </w:rPr>
        <w:t>A</w:t>
      </w:r>
      <w:r w:rsidR="006E52C0" w:rsidRPr="001C2B46">
        <w:rPr>
          <w:rFonts w:eastAsia="Times New Roman" w:cs="Arial"/>
          <w:sz w:val="28"/>
          <w:szCs w:val="28"/>
          <w:lang w:eastAsia="it-IT"/>
        </w:rPr>
        <w:t>ccedere al</w:t>
      </w:r>
      <w:r w:rsidRPr="001C2B46">
        <w:rPr>
          <w:rFonts w:eastAsia="Times New Roman" w:cs="Arial"/>
          <w:sz w:val="28"/>
          <w:szCs w:val="28"/>
          <w:lang w:eastAsia="it-IT"/>
        </w:rPr>
        <w:t xml:space="preserve"> sito SISTEMA PUGLIA</w:t>
      </w:r>
      <w:r w:rsidR="00D552BA">
        <w:rPr>
          <w:rFonts w:eastAsia="Times New Roman" w:cs="Arial"/>
          <w:sz w:val="28"/>
          <w:szCs w:val="28"/>
          <w:lang w:eastAsia="it-IT"/>
        </w:rPr>
        <w:t>.</w:t>
      </w:r>
      <w:r w:rsidRPr="001C2B46">
        <w:rPr>
          <w:rFonts w:eastAsia="Times New Roman" w:cs="Arial"/>
          <w:sz w:val="28"/>
          <w:szCs w:val="28"/>
          <w:lang w:eastAsia="it-IT"/>
        </w:rPr>
        <w:t xml:space="preserve">  </w:t>
      </w:r>
      <w:hyperlink r:id="rId7" w:history="1">
        <w:r w:rsidRPr="001C2B46">
          <w:rPr>
            <w:rFonts w:eastAsia="Times New Roman" w:cs="Arial"/>
            <w:color w:val="0000FF"/>
            <w:sz w:val="28"/>
            <w:szCs w:val="28"/>
            <w:u w:val="single"/>
            <w:lang w:eastAsia="it-IT"/>
          </w:rPr>
          <w:t>http://www.sistema.puglia.it/portal/page/portal/SolidarietaSociale/Registri</w:t>
        </w:r>
      </w:hyperlink>
    </w:p>
    <w:p w:rsidR="003B7BD6" w:rsidRPr="001C2B46" w:rsidRDefault="003B7BD6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3B7BD6" w:rsidRPr="001C2B46" w:rsidRDefault="003B7BD6" w:rsidP="00F211E7">
      <w:pPr>
        <w:jc w:val="both"/>
        <w:rPr>
          <w:sz w:val="28"/>
          <w:szCs w:val="28"/>
        </w:rPr>
      </w:pPr>
      <w:r w:rsidRPr="001C2B46">
        <w:rPr>
          <w:sz w:val="28"/>
          <w:szCs w:val="28"/>
        </w:rPr>
        <w:t xml:space="preserve">2)    </w:t>
      </w:r>
      <w:r w:rsidR="006B7C41">
        <w:rPr>
          <w:sz w:val="28"/>
          <w:szCs w:val="28"/>
        </w:rPr>
        <w:t>R</w:t>
      </w:r>
      <w:r w:rsidRPr="001C2B46">
        <w:rPr>
          <w:sz w:val="28"/>
          <w:szCs w:val="28"/>
        </w:rPr>
        <w:t xml:space="preserve">egistrarsi </w:t>
      </w:r>
      <w:r w:rsidR="00D552BA">
        <w:rPr>
          <w:sz w:val="28"/>
          <w:szCs w:val="28"/>
        </w:rPr>
        <w:t>nell’area riservata del portale.</w:t>
      </w:r>
    </w:p>
    <w:p w:rsidR="00A656C8" w:rsidRPr="000D6100" w:rsidRDefault="003B7BD6" w:rsidP="00F211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3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)    </w:t>
      </w:r>
      <w:r w:rsidR="0007059F">
        <w:rPr>
          <w:b/>
          <w:sz w:val="28"/>
          <w:szCs w:val="28"/>
        </w:rPr>
        <w:t>cliccare la voce “Registri” e, nella sezione Registri Terzo S</w:t>
      </w:r>
      <w:r w:rsidR="0007059F" w:rsidRPr="004A2D87">
        <w:rPr>
          <w:b/>
          <w:sz w:val="28"/>
          <w:szCs w:val="28"/>
        </w:rPr>
        <w:t>ettore -</w:t>
      </w:r>
      <w:r w:rsidR="0007059F" w:rsidRPr="00C15832">
        <w:rPr>
          <w:b/>
          <w:sz w:val="28"/>
          <w:szCs w:val="28"/>
        </w:rPr>
        <w:t xml:space="preserve"> </w:t>
      </w:r>
      <w:r w:rsidR="0007059F">
        <w:rPr>
          <w:b/>
          <w:sz w:val="28"/>
          <w:szCs w:val="28"/>
        </w:rPr>
        <w:t>O</w:t>
      </w:r>
      <w:r w:rsidR="0007059F" w:rsidRPr="004A2D87">
        <w:rPr>
          <w:b/>
          <w:sz w:val="28"/>
          <w:szCs w:val="28"/>
        </w:rPr>
        <w:t>rganiz</w:t>
      </w:r>
      <w:r w:rsidR="0007059F">
        <w:rPr>
          <w:b/>
          <w:sz w:val="28"/>
          <w:szCs w:val="28"/>
        </w:rPr>
        <w:t>zazioni di V</w:t>
      </w:r>
      <w:r w:rsidR="0007059F" w:rsidRPr="004A2D87">
        <w:rPr>
          <w:b/>
          <w:sz w:val="28"/>
          <w:szCs w:val="28"/>
        </w:rPr>
        <w:t>olontariato</w:t>
      </w:r>
      <w:r w:rsidR="0007059F">
        <w:rPr>
          <w:b/>
          <w:sz w:val="28"/>
          <w:szCs w:val="28"/>
        </w:rPr>
        <w:t>, cliccare “A</w:t>
      </w:r>
      <w:r w:rsidR="00A656C8" w:rsidRPr="000D6100">
        <w:rPr>
          <w:rFonts w:eastAsia="Times New Roman" w:cs="Arial"/>
          <w:b/>
          <w:sz w:val="28"/>
          <w:szCs w:val="28"/>
          <w:lang w:eastAsia="it-IT"/>
        </w:rPr>
        <w:t>ggiorname</w:t>
      </w:r>
      <w:r w:rsidR="00BD1E85">
        <w:rPr>
          <w:rFonts w:eastAsia="Times New Roman" w:cs="Arial"/>
          <w:b/>
          <w:sz w:val="28"/>
          <w:szCs w:val="28"/>
          <w:lang w:eastAsia="it-IT"/>
        </w:rPr>
        <w:t>nto e modifiche statutarie</w:t>
      </w:r>
      <w:r w:rsidR="0007059F">
        <w:rPr>
          <w:rFonts w:eastAsia="Times New Roman" w:cs="Arial"/>
          <w:b/>
          <w:sz w:val="28"/>
          <w:szCs w:val="28"/>
          <w:lang w:eastAsia="it-IT"/>
        </w:rPr>
        <w:t>”</w:t>
      </w:r>
      <w:r w:rsidR="00BD1E85">
        <w:rPr>
          <w:rFonts w:eastAsia="Times New Roman" w:cs="Arial"/>
          <w:b/>
          <w:sz w:val="28"/>
          <w:szCs w:val="28"/>
          <w:lang w:eastAsia="it-IT"/>
        </w:rPr>
        <w:t>.</w:t>
      </w:r>
      <w:r w:rsidR="00A656C8" w:rsidRPr="000D6100">
        <w:rPr>
          <w:rFonts w:eastAsia="Times New Roman" w:cs="Arial"/>
          <w:b/>
          <w:sz w:val="28"/>
          <w:szCs w:val="28"/>
          <w:lang w:eastAsia="it-IT"/>
        </w:rPr>
        <w:t xml:space="preserve">  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950989" w:rsidRPr="001C2B46" w:rsidRDefault="003B7BD6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4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) </w:t>
      </w:r>
      <w:r w:rsidR="00F211E7">
        <w:rPr>
          <w:rFonts w:eastAsia="Times New Roman" w:cs="Arial"/>
          <w:sz w:val="28"/>
          <w:szCs w:val="28"/>
          <w:lang w:eastAsia="it-IT"/>
        </w:rPr>
        <w:t xml:space="preserve">  </w:t>
      </w:r>
      <w:r w:rsidR="00D552BA">
        <w:rPr>
          <w:rFonts w:eastAsia="Times New Roman" w:cs="Arial"/>
          <w:sz w:val="28"/>
          <w:szCs w:val="28"/>
          <w:lang w:eastAsia="it-IT"/>
        </w:rPr>
        <w:t>R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 xml:space="preserve">egistrarsi inserendo 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 xml:space="preserve">nel riquadro A il codice fiscale 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>dell’Associazione</w:t>
      </w:r>
      <w:r w:rsidR="00D552BA">
        <w:rPr>
          <w:rFonts w:eastAsia="Times New Roman" w:cs="Arial"/>
          <w:bCs/>
          <w:sz w:val="28"/>
          <w:szCs w:val="28"/>
          <w:lang w:eastAsia="it-IT"/>
        </w:rPr>
        <w:t>.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950989" w:rsidRPr="001C2B46">
        <w:rPr>
          <w:rFonts w:eastAsia="Times New Roman" w:cs="Arial"/>
          <w:b/>
          <w:bCs/>
          <w:sz w:val="28"/>
          <w:szCs w:val="28"/>
          <w:lang w:eastAsia="it-IT"/>
        </w:rPr>
        <w:t>(</w:t>
      </w:r>
      <w:r w:rsidR="00950989" w:rsidRPr="001C2B46">
        <w:rPr>
          <w:rStyle w:val="Rimandonotadichiusura"/>
          <w:rFonts w:eastAsia="Times New Roman" w:cs="Arial"/>
          <w:b/>
          <w:sz w:val="28"/>
          <w:szCs w:val="28"/>
          <w:lang w:eastAsia="it-IT"/>
        </w:rPr>
        <w:endnoteReference w:id="1"/>
      </w:r>
      <w:r w:rsidR="00950989" w:rsidRPr="001C2B46">
        <w:rPr>
          <w:rFonts w:eastAsia="Times New Roman" w:cs="Arial"/>
          <w:b/>
          <w:bCs/>
          <w:sz w:val="28"/>
          <w:szCs w:val="28"/>
          <w:lang w:eastAsia="it-IT"/>
        </w:rPr>
        <w:t>)</w:t>
      </w:r>
      <w:r w:rsidR="005E55FA" w:rsidRPr="001C2B46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5E55FA" w:rsidRPr="001C2B46">
        <w:rPr>
          <w:rFonts w:eastAsia="Times New Roman" w:cs="Arial"/>
          <w:b/>
          <w:bCs/>
          <w:sz w:val="28"/>
          <w:szCs w:val="28"/>
          <w:lang w:eastAsia="it-IT"/>
        </w:rPr>
        <w:t>(</w:t>
      </w:r>
      <w:r w:rsidR="005E55FA" w:rsidRPr="001C2B46">
        <w:rPr>
          <w:rStyle w:val="Rimandonotadichiusura"/>
          <w:rFonts w:eastAsia="Times New Roman" w:cs="Arial"/>
          <w:b/>
          <w:bCs/>
          <w:sz w:val="28"/>
          <w:szCs w:val="28"/>
          <w:lang w:eastAsia="it-IT"/>
        </w:rPr>
        <w:endnoteReference w:id="2"/>
      </w:r>
      <w:r w:rsidR="005E55FA" w:rsidRPr="001C2B46">
        <w:rPr>
          <w:rFonts w:eastAsia="Times New Roman" w:cs="Arial"/>
          <w:b/>
          <w:bCs/>
          <w:sz w:val="28"/>
          <w:szCs w:val="28"/>
          <w:lang w:eastAsia="it-IT"/>
        </w:rPr>
        <w:t>)</w:t>
      </w:r>
    </w:p>
    <w:p w:rsidR="00950989" w:rsidRPr="001C2B46" w:rsidRDefault="00950989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</w:p>
    <w:p w:rsidR="006B0F38" w:rsidRPr="001C2B46" w:rsidRDefault="003B7BD6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 w:rsidRPr="001C2B46">
        <w:rPr>
          <w:rFonts w:eastAsia="Times New Roman" w:cs="Arial"/>
          <w:bCs/>
          <w:sz w:val="28"/>
          <w:szCs w:val="28"/>
          <w:lang w:eastAsia="it-IT"/>
        </w:rPr>
        <w:t>5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) </w:t>
      </w:r>
      <w:r w:rsidR="00D552BA">
        <w:rPr>
          <w:rFonts w:eastAsia="Times New Roman" w:cs="Arial"/>
          <w:bCs/>
          <w:sz w:val="28"/>
          <w:szCs w:val="28"/>
          <w:lang w:eastAsia="it-IT"/>
        </w:rPr>
        <w:t>N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 xml:space="preserve">ella schermata successiva 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inserire </w:t>
      </w:r>
      <w:r w:rsidR="001C2292">
        <w:rPr>
          <w:rFonts w:eastAsia="Times New Roman" w:cs="Arial"/>
          <w:bCs/>
          <w:sz w:val="28"/>
          <w:szCs w:val="28"/>
          <w:lang w:eastAsia="it-IT"/>
        </w:rPr>
        <w:t>la pec dell'</w:t>
      </w:r>
      <w:proofErr w:type="spellStart"/>
      <w:r w:rsidR="001C2292">
        <w:rPr>
          <w:rFonts w:eastAsia="Times New Roman" w:cs="Arial"/>
          <w:bCs/>
          <w:sz w:val="28"/>
          <w:szCs w:val="28"/>
          <w:lang w:eastAsia="it-IT"/>
        </w:rPr>
        <w:t>OdV</w:t>
      </w:r>
      <w:proofErr w:type="spellEnd"/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, 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 xml:space="preserve">numero 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e 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>data del provvedimento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 di iscrizione</w:t>
      </w:r>
      <w:r w:rsidR="00D552BA">
        <w:rPr>
          <w:rFonts w:eastAsia="Times New Roman" w:cs="Arial"/>
          <w:sz w:val="28"/>
          <w:szCs w:val="28"/>
          <w:lang w:eastAsia="it-IT"/>
        </w:rPr>
        <w:t>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950989" w:rsidRPr="001C2B46" w:rsidRDefault="003B7BD6" w:rsidP="00F211E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6</w:t>
      </w:r>
      <w:r w:rsidR="00D552BA">
        <w:rPr>
          <w:rFonts w:eastAsia="Times New Roman" w:cs="Arial"/>
          <w:sz w:val="28"/>
          <w:szCs w:val="28"/>
          <w:lang w:eastAsia="it-IT"/>
        </w:rPr>
        <w:t>)   A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ll'indirizzo pec dell'associazione arriverà un codice pratica che dovrà essere inserito nel riquadro B,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 xml:space="preserve"> per accedere alla schermata dell’aggiornamento/revisione</w:t>
      </w:r>
      <w:r w:rsidR="00D552BA">
        <w:rPr>
          <w:rFonts w:eastAsia="Times New Roman" w:cs="Arial"/>
          <w:sz w:val="28"/>
          <w:szCs w:val="28"/>
          <w:lang w:eastAsia="it-IT"/>
        </w:rPr>
        <w:t>.</w:t>
      </w:r>
    </w:p>
    <w:p w:rsidR="00950989" w:rsidRPr="001C2B46" w:rsidRDefault="00950989" w:rsidP="00F211E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950989" w:rsidRPr="001C2B46" w:rsidRDefault="003B7BD6" w:rsidP="00F211E7">
      <w:pPr>
        <w:jc w:val="both"/>
        <w:rPr>
          <w:sz w:val="28"/>
          <w:szCs w:val="28"/>
        </w:rPr>
      </w:pPr>
      <w:r w:rsidRPr="001C2B46">
        <w:rPr>
          <w:rFonts w:eastAsia="Times New Roman" w:cs="Arial"/>
          <w:sz w:val="28"/>
          <w:szCs w:val="28"/>
          <w:lang w:eastAsia="it-IT"/>
        </w:rPr>
        <w:t>7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>)</w:t>
      </w:r>
      <w:r w:rsidR="00103A48">
        <w:rPr>
          <w:rFonts w:eastAsia="Times New Roman" w:cs="Arial"/>
          <w:sz w:val="28"/>
          <w:szCs w:val="28"/>
          <w:lang w:eastAsia="it-IT"/>
        </w:rPr>
        <w:t xml:space="preserve"> P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 xml:space="preserve">rocedere 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all'aggiornamento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>/revisione</w:t>
      </w:r>
      <w:r w:rsidRPr="001C2B46">
        <w:rPr>
          <w:rFonts w:eastAsia="Times New Roman" w:cs="Arial"/>
          <w:sz w:val="28"/>
          <w:szCs w:val="28"/>
          <w:lang w:eastAsia="it-IT"/>
        </w:rPr>
        <w:t>,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 xml:space="preserve"> </w:t>
      </w:r>
      <w:r w:rsidR="00950989" w:rsidRPr="001C2B46">
        <w:rPr>
          <w:sz w:val="28"/>
          <w:szCs w:val="28"/>
        </w:rPr>
        <w:t>allegando anche la tutta la documentazione richiesta in formato pdf</w:t>
      </w:r>
      <w:r w:rsidRPr="001C2B46">
        <w:rPr>
          <w:sz w:val="28"/>
          <w:szCs w:val="28"/>
        </w:rPr>
        <w:t xml:space="preserve"> e</w:t>
      </w:r>
      <w:r w:rsidR="00950989" w:rsidRPr="001C2B46">
        <w:rPr>
          <w:sz w:val="28"/>
          <w:szCs w:val="28"/>
        </w:rPr>
        <w:t>, al termine</w:t>
      </w:r>
      <w:r w:rsidRPr="001C2B46">
        <w:rPr>
          <w:sz w:val="28"/>
          <w:szCs w:val="28"/>
        </w:rPr>
        <w:t>,</w:t>
      </w:r>
      <w:r w:rsidR="00950989" w:rsidRPr="001C2B46">
        <w:rPr>
          <w:sz w:val="28"/>
          <w:szCs w:val="28"/>
        </w:rPr>
        <w:t xml:space="preserve"> premere il pulsante conv</w:t>
      </w:r>
      <w:r w:rsidR="00103A48">
        <w:rPr>
          <w:sz w:val="28"/>
          <w:szCs w:val="28"/>
        </w:rPr>
        <w:t>alida per l’invio della domanda.</w:t>
      </w:r>
    </w:p>
    <w:p w:rsidR="0072283D" w:rsidRPr="001C2B46" w:rsidRDefault="003B7BD6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8</w:t>
      </w:r>
      <w:r w:rsidR="00103A48">
        <w:rPr>
          <w:rFonts w:eastAsia="Times New Roman" w:cs="Arial"/>
          <w:sz w:val="28"/>
          <w:szCs w:val="28"/>
          <w:lang w:eastAsia="it-IT"/>
        </w:rPr>
        <w:t>)    I</w:t>
      </w:r>
      <w:r w:rsidR="0072283D" w:rsidRPr="001C2B46">
        <w:rPr>
          <w:rFonts w:eastAsia="Times New Roman" w:cs="Arial"/>
          <w:sz w:val="28"/>
          <w:szCs w:val="28"/>
          <w:lang w:eastAsia="it-IT"/>
        </w:rPr>
        <w:t>l sistema informatico Sistema Puglia invierà al Comune ove l’</w:t>
      </w:r>
      <w:proofErr w:type="spellStart"/>
      <w:r w:rsidR="00B676C0">
        <w:rPr>
          <w:rFonts w:eastAsia="Times New Roman" w:cs="Arial"/>
          <w:sz w:val="28"/>
          <w:szCs w:val="28"/>
          <w:lang w:eastAsia="it-IT"/>
        </w:rPr>
        <w:t>OdV</w:t>
      </w:r>
      <w:proofErr w:type="spellEnd"/>
      <w:r w:rsidR="0072283D" w:rsidRPr="001C2B46">
        <w:rPr>
          <w:rFonts w:eastAsia="Times New Roman" w:cs="Arial"/>
          <w:sz w:val="28"/>
          <w:szCs w:val="28"/>
          <w:lang w:eastAsia="it-IT"/>
        </w:rPr>
        <w:t xml:space="preserve"> ha sede legale la docu</w:t>
      </w:r>
      <w:r w:rsidR="00103A48">
        <w:rPr>
          <w:rFonts w:eastAsia="Times New Roman" w:cs="Arial"/>
          <w:sz w:val="28"/>
          <w:szCs w:val="28"/>
          <w:lang w:eastAsia="it-IT"/>
        </w:rPr>
        <w:t>mentazione caricata sul portale.</w:t>
      </w:r>
    </w:p>
    <w:p w:rsidR="00FF4C48" w:rsidRDefault="00FF4C48" w:rsidP="00F211E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8D4FCB" w:rsidRPr="001C2B46" w:rsidRDefault="003B7BD6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9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)    </w:t>
      </w:r>
      <w:r w:rsidR="00103A48">
        <w:rPr>
          <w:rFonts w:eastAsia="Times New Roman" w:cs="Arial"/>
          <w:sz w:val="28"/>
          <w:szCs w:val="28"/>
          <w:lang w:eastAsia="it-IT"/>
        </w:rPr>
        <w:t>S</w:t>
      </w:r>
      <w:r w:rsidR="005961FC" w:rsidRPr="001C2B46">
        <w:rPr>
          <w:sz w:val="28"/>
          <w:szCs w:val="28"/>
        </w:rPr>
        <w:t>tampare la domanda</w:t>
      </w:r>
      <w:r w:rsidR="0072283D" w:rsidRPr="001C2B46">
        <w:rPr>
          <w:sz w:val="28"/>
          <w:szCs w:val="28"/>
        </w:rPr>
        <w:t>, farla sottoscrivere ovvero firmare digitalmente dal legale rappresentante, scansionarla in formato pdf, ed inviarla all’indirizzo</w:t>
      </w:r>
      <w:r w:rsidR="00103A48">
        <w:rPr>
          <w:sz w:val="28"/>
          <w:szCs w:val="28"/>
        </w:rPr>
        <w:t xml:space="preserve"> Pec del comune di appartenenza.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 </w:t>
      </w:r>
    </w:p>
    <w:p w:rsidR="0072283D" w:rsidRPr="001C2B46" w:rsidRDefault="003B7BD6" w:rsidP="00F211E7">
      <w:pPr>
        <w:jc w:val="both"/>
        <w:rPr>
          <w:sz w:val="28"/>
          <w:szCs w:val="28"/>
        </w:rPr>
      </w:pPr>
      <w:r w:rsidRPr="001C2B46">
        <w:rPr>
          <w:rFonts w:eastAsia="Times New Roman" w:cs="Arial"/>
          <w:sz w:val="28"/>
          <w:szCs w:val="28"/>
          <w:lang w:eastAsia="it-IT"/>
        </w:rPr>
        <w:t>10</w:t>
      </w:r>
      <w:r w:rsidR="0072283D" w:rsidRPr="001C2B46">
        <w:rPr>
          <w:rFonts w:eastAsia="Times New Roman" w:cs="Arial"/>
          <w:sz w:val="28"/>
          <w:szCs w:val="28"/>
          <w:lang w:eastAsia="it-IT"/>
        </w:rPr>
        <w:t>)</w:t>
      </w:r>
      <w:r w:rsidR="0072283D" w:rsidRPr="001C2B46">
        <w:rPr>
          <w:sz w:val="28"/>
          <w:szCs w:val="28"/>
        </w:rPr>
        <w:t xml:space="preserve"> </w:t>
      </w:r>
      <w:r w:rsidR="00103A48">
        <w:rPr>
          <w:sz w:val="28"/>
          <w:szCs w:val="28"/>
        </w:rPr>
        <w:t>I</w:t>
      </w:r>
      <w:r w:rsidR="0072283D" w:rsidRPr="001C2B46">
        <w:rPr>
          <w:sz w:val="28"/>
          <w:szCs w:val="28"/>
        </w:rPr>
        <w:t>l Comune, una volta ricevuta la domanda, provvederà a inoltrare alla pec dell’Associazione, la comunicazione di avvio del procedimento con indicazione del responsabile del procedimento e dei tempi di legge utili  ad effettuare l’istr</w:t>
      </w:r>
      <w:r w:rsidRPr="001C2B46">
        <w:rPr>
          <w:sz w:val="28"/>
          <w:szCs w:val="28"/>
        </w:rPr>
        <w:t>uttoria per il mantenimento dell'iscrizione al Registro</w:t>
      </w:r>
      <w:r w:rsidR="00103A48">
        <w:rPr>
          <w:sz w:val="28"/>
          <w:szCs w:val="28"/>
        </w:rPr>
        <w:t>.</w:t>
      </w:r>
    </w:p>
    <w:p w:rsidR="0072283D" w:rsidRPr="001C2B46" w:rsidRDefault="005961FC" w:rsidP="00F211E7">
      <w:pPr>
        <w:jc w:val="both"/>
        <w:rPr>
          <w:sz w:val="28"/>
          <w:szCs w:val="28"/>
        </w:rPr>
      </w:pPr>
      <w:r w:rsidRPr="001C2B46">
        <w:rPr>
          <w:sz w:val="28"/>
          <w:szCs w:val="28"/>
        </w:rPr>
        <w:t>11</w:t>
      </w:r>
      <w:r w:rsidR="0072283D" w:rsidRPr="001C2B46">
        <w:rPr>
          <w:sz w:val="28"/>
          <w:szCs w:val="28"/>
        </w:rPr>
        <w:t>)   </w:t>
      </w:r>
      <w:r w:rsidR="00103A48">
        <w:rPr>
          <w:sz w:val="28"/>
          <w:szCs w:val="28"/>
        </w:rPr>
        <w:t>S</w:t>
      </w:r>
      <w:r w:rsidR="0072283D" w:rsidRPr="001C2B46">
        <w:rPr>
          <w:sz w:val="28"/>
          <w:szCs w:val="28"/>
        </w:rPr>
        <w:t xml:space="preserve">empre all’indirizzo pec dell’Associazione sarà inviata dalla Regione la comunicazione di avvenuta </w:t>
      </w:r>
      <w:r w:rsidR="003B7BD6" w:rsidRPr="001C2B46">
        <w:rPr>
          <w:sz w:val="28"/>
          <w:szCs w:val="28"/>
        </w:rPr>
        <w:t>conferma del mantenimento dell’</w:t>
      </w:r>
      <w:r w:rsidR="0072283D" w:rsidRPr="001C2B46">
        <w:rPr>
          <w:sz w:val="28"/>
          <w:szCs w:val="28"/>
        </w:rPr>
        <w:t>iscrizione</w:t>
      </w:r>
      <w:r w:rsidR="003B7BD6" w:rsidRPr="001C2B46">
        <w:rPr>
          <w:sz w:val="28"/>
          <w:szCs w:val="28"/>
        </w:rPr>
        <w:t>.</w:t>
      </w:r>
      <w:r w:rsidR="0072283D" w:rsidRPr="001C2B46">
        <w:rPr>
          <w:sz w:val="28"/>
          <w:szCs w:val="28"/>
        </w:rPr>
        <w:t xml:space="preserve">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1C2B46">
        <w:rPr>
          <w:rFonts w:eastAsia="Times New Roman" w:cs="Arial"/>
          <w:b/>
          <w:sz w:val="28"/>
          <w:szCs w:val="28"/>
          <w:lang w:eastAsia="it-IT"/>
        </w:rPr>
        <w:lastRenderedPageBreak/>
        <w:t> </w:t>
      </w:r>
      <w:r w:rsidR="00E90211" w:rsidRPr="001C2B46">
        <w:rPr>
          <w:rStyle w:val="Enfasigrassetto"/>
          <w:sz w:val="28"/>
          <w:szCs w:val="28"/>
        </w:rPr>
        <w:t>LA DOCUMENTAZIONE CHE DEVE ESSERE CARICATA SUL PORTALE IN FORMATO PDF, È LA SEGUENTE</w:t>
      </w:r>
      <w:r w:rsidR="00E90211">
        <w:rPr>
          <w:rStyle w:val="Enfasigrassetto"/>
          <w:sz w:val="28"/>
          <w:szCs w:val="28"/>
        </w:rPr>
        <w:t>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1) </w:t>
      </w:r>
      <w:r w:rsidR="00FF4C48">
        <w:rPr>
          <w:rFonts w:eastAsia="Times New Roman" w:cs="Arial"/>
          <w:sz w:val="28"/>
          <w:szCs w:val="28"/>
          <w:lang w:eastAsia="it-IT"/>
        </w:rPr>
        <w:t>A</w:t>
      </w:r>
      <w:r w:rsidRPr="001C2B46">
        <w:rPr>
          <w:rFonts w:eastAsia="Times New Roman" w:cs="Arial"/>
          <w:sz w:val="28"/>
          <w:szCs w:val="28"/>
          <w:lang w:eastAsia="it-IT"/>
        </w:rPr>
        <w:t>tto costitutivo e statuto</w:t>
      </w:r>
      <w:r w:rsidR="003C203B" w:rsidRPr="001C2B46">
        <w:rPr>
          <w:rFonts w:eastAsia="Times New Roman" w:cs="Arial"/>
          <w:sz w:val="28"/>
          <w:szCs w:val="28"/>
          <w:lang w:eastAsia="it-IT"/>
        </w:rPr>
        <w:t xml:space="preserve"> </w:t>
      </w:r>
      <w:r w:rsidR="00E104F6" w:rsidRPr="001C2B46">
        <w:rPr>
          <w:rFonts w:eastAsia="Times New Roman" w:cs="Arial"/>
          <w:b/>
          <w:sz w:val="28"/>
          <w:szCs w:val="28"/>
          <w:lang w:eastAsia="it-IT"/>
        </w:rPr>
        <w:t>(</w:t>
      </w:r>
      <w:r w:rsidR="003C203B" w:rsidRPr="001C2B46">
        <w:rPr>
          <w:rStyle w:val="Rimandonotadichiusura"/>
          <w:rFonts w:eastAsia="Times New Roman" w:cs="Arial"/>
          <w:b/>
          <w:sz w:val="28"/>
          <w:szCs w:val="28"/>
          <w:lang w:eastAsia="it-IT"/>
        </w:rPr>
        <w:endnoteReference w:id="3"/>
      </w:r>
      <w:r w:rsidR="00E104F6" w:rsidRPr="001C2B46">
        <w:rPr>
          <w:rFonts w:eastAsia="Times New Roman" w:cs="Arial"/>
          <w:b/>
          <w:sz w:val="28"/>
          <w:szCs w:val="28"/>
          <w:lang w:eastAsia="it-IT"/>
        </w:rPr>
        <w:t>)</w:t>
      </w:r>
      <w:r w:rsidRPr="001C2B46">
        <w:rPr>
          <w:rFonts w:eastAsia="Times New Roman" w:cs="Arial"/>
          <w:sz w:val="28"/>
          <w:szCs w:val="28"/>
          <w:lang w:eastAsia="it-IT"/>
        </w:rPr>
        <w:t>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2) Il verbale di nomina del legale rappresentante.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3)</w:t>
      </w:r>
      <w:r w:rsidR="00D7565A" w:rsidRPr="001C2B46">
        <w:rPr>
          <w:rFonts w:eastAsia="Times New Roman" w:cs="Arial"/>
          <w:sz w:val="28"/>
          <w:szCs w:val="28"/>
          <w:lang w:eastAsia="it-IT"/>
        </w:rPr>
        <w:t xml:space="preserve"> Bilancio consuntivo</w:t>
      </w:r>
      <w:r w:rsidRPr="001C2B46">
        <w:rPr>
          <w:rFonts w:eastAsia="Times New Roman" w:cs="Arial"/>
          <w:sz w:val="28"/>
          <w:szCs w:val="28"/>
          <w:lang w:eastAsia="it-IT"/>
        </w:rPr>
        <w:t xml:space="preserve"> e verbale di approvazione del bilancio da parte dell’assemblea ordinaria dei soci.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4) Relazione dettagliata delle attività svolte, corredata da ogni documentazione che attesti l’avvenuta realizzazione delle attività indicate (articoli di giornale, foto, locandine, manifesti, inviti ecc.) e una breve relazione programmatica.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5) Elenco dei soggetti che ricoprono le cariche sociali (per ognuno occorre indicare il nome, cognome, data di nascita, professione e ruolo ricoperto nell’associazione).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6) Elenco degli aderenti volontari e di eventuali lavoratori dipendenti o di coloro che a qualsiasi titolo intrattengono rapporti economici/patrimoniali con l’associazione.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7) Dichiarazione dalla quale risulti la marginalità delle attività commerciali o produttive eventualmente svolte.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8) Quietanze assicurative.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9) Fotocopia documento d’identità del legale rappresentante.</w:t>
      </w:r>
    </w:p>
    <w:p w:rsidR="00C660AC" w:rsidRDefault="00C660AC" w:rsidP="00F211E7">
      <w:pPr>
        <w:jc w:val="both"/>
        <w:rPr>
          <w:sz w:val="24"/>
          <w:szCs w:val="24"/>
        </w:rPr>
      </w:pPr>
    </w:p>
    <w:p w:rsidR="00EA22EF" w:rsidRDefault="00EA22EF" w:rsidP="00F211E7">
      <w:pPr>
        <w:jc w:val="both"/>
        <w:rPr>
          <w:sz w:val="24"/>
          <w:szCs w:val="24"/>
        </w:rPr>
      </w:pPr>
    </w:p>
    <w:sectPr w:rsidR="00EA22EF" w:rsidSect="00C6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A8" w:rsidRDefault="00823AA8" w:rsidP="00D7565A">
      <w:pPr>
        <w:spacing w:after="0" w:line="240" w:lineRule="auto"/>
      </w:pPr>
      <w:r>
        <w:separator/>
      </w:r>
    </w:p>
  </w:endnote>
  <w:endnote w:type="continuationSeparator" w:id="0">
    <w:p w:rsidR="00823AA8" w:rsidRDefault="00823AA8" w:rsidP="00D7565A">
      <w:pPr>
        <w:spacing w:after="0" w:line="240" w:lineRule="auto"/>
      </w:pPr>
      <w:r>
        <w:continuationSeparator/>
      </w:r>
    </w:p>
  </w:endnote>
  <w:endnote w:id="1">
    <w:p w:rsidR="00E54624" w:rsidRDefault="00950989" w:rsidP="00F211E7">
      <w:pPr>
        <w:pStyle w:val="Testonotadichiusura"/>
        <w:jc w:val="both"/>
        <w:rPr>
          <w:b/>
        </w:rPr>
      </w:pPr>
      <w:r>
        <w:t>(</w:t>
      </w:r>
      <w:r w:rsidRPr="00D7565A">
        <w:rPr>
          <w:rStyle w:val="Rimandonotadichiusura"/>
          <w:b/>
        </w:rPr>
        <w:endnoteRef/>
      </w:r>
      <w:r>
        <w:t>)</w:t>
      </w:r>
      <w:r w:rsidR="00E54624" w:rsidRPr="000A5C13">
        <w:rPr>
          <w:b/>
        </w:rPr>
        <w:t xml:space="preserve"> </w:t>
      </w:r>
      <w:r w:rsidR="00F211E7">
        <w:rPr>
          <w:b/>
        </w:rPr>
        <w:t xml:space="preserve"> </w:t>
      </w:r>
      <w:r w:rsidR="00166391" w:rsidRPr="000A5C13">
        <w:rPr>
          <w:b/>
        </w:rPr>
        <w:t xml:space="preserve">Solo </w:t>
      </w:r>
      <w:r w:rsidR="00166391">
        <w:rPr>
          <w:sz w:val="24"/>
          <w:szCs w:val="24"/>
        </w:rPr>
        <w:t>i</w:t>
      </w:r>
      <w:r w:rsidR="00E54624">
        <w:rPr>
          <w:b/>
        </w:rPr>
        <w:t xml:space="preserve">n occasione del primo aggiornamento/revisione </w:t>
      </w:r>
      <w:r w:rsidR="00166391">
        <w:rPr>
          <w:b/>
        </w:rPr>
        <w:t xml:space="preserve">è necessario </w:t>
      </w:r>
      <w:r w:rsidR="00E54624">
        <w:rPr>
          <w:b/>
        </w:rPr>
        <w:t>verificare che sul portale Sistema Puglia (consultazione registri)  risulti già presente il codice fiscale dell’associazione. In caso contrario l’associazione dovrà inviare il proprio codice fiscale via e-mail alla Regione Puglia al seguente indirizzo: terzo</w:t>
      </w:r>
      <w:r w:rsidR="00E54624" w:rsidRPr="00E54624">
        <w:rPr>
          <w:b/>
        </w:rPr>
        <w:t>settore@</w:t>
      </w:r>
      <w:r w:rsidR="00E54624">
        <w:rPr>
          <w:b/>
        </w:rPr>
        <w:t xml:space="preserve">regione.puglia.it </w:t>
      </w:r>
    </w:p>
    <w:p w:rsidR="00E54624" w:rsidRDefault="00E54624" w:rsidP="00F211E7">
      <w:pPr>
        <w:pStyle w:val="Testonotadichiusura"/>
        <w:jc w:val="both"/>
        <w:rPr>
          <w:b/>
        </w:rPr>
      </w:pPr>
      <w:r>
        <w:rPr>
          <w:b/>
        </w:rPr>
        <w:t xml:space="preserve">Solo una volta </w:t>
      </w:r>
      <w:r w:rsidR="00B30A3D">
        <w:rPr>
          <w:b/>
        </w:rPr>
        <w:t xml:space="preserve">verificato che tale dato sia stato inserito </w:t>
      </w:r>
      <w:r>
        <w:rPr>
          <w:b/>
        </w:rPr>
        <w:t xml:space="preserve">sarà possibile procedere con la registrazione. </w:t>
      </w:r>
    </w:p>
    <w:p w:rsidR="00950989" w:rsidRPr="006E52C0" w:rsidRDefault="00950989" w:rsidP="00950989">
      <w:pPr>
        <w:jc w:val="both"/>
        <w:rPr>
          <w:sz w:val="24"/>
          <w:szCs w:val="24"/>
        </w:rPr>
      </w:pPr>
    </w:p>
    <w:p w:rsidR="00950989" w:rsidRDefault="00950989" w:rsidP="00950989">
      <w:pPr>
        <w:pStyle w:val="Testonotadichiusura"/>
      </w:pPr>
    </w:p>
  </w:endnote>
  <w:endnote w:id="2">
    <w:p w:rsidR="00E54624" w:rsidRPr="005E55FA" w:rsidRDefault="005E55FA" w:rsidP="00F211E7">
      <w:pPr>
        <w:pStyle w:val="Testonotadichiusura"/>
        <w:jc w:val="both"/>
        <w:rPr>
          <w:b/>
        </w:rPr>
      </w:pPr>
      <w:r w:rsidRPr="005E55FA">
        <w:rPr>
          <w:b/>
        </w:rPr>
        <w:t>(</w:t>
      </w:r>
      <w:r w:rsidRPr="005E55FA">
        <w:rPr>
          <w:rStyle w:val="Rimandonotadichiusura"/>
          <w:b/>
        </w:rPr>
        <w:endnoteRef/>
      </w:r>
      <w:r w:rsidRPr="005E55FA">
        <w:rPr>
          <w:b/>
        </w:rPr>
        <w:t xml:space="preserve"> )</w:t>
      </w:r>
      <w:r>
        <w:rPr>
          <w:b/>
        </w:rPr>
        <w:t xml:space="preserve"> </w:t>
      </w:r>
      <w:r w:rsidR="00E54624">
        <w:rPr>
          <w:b/>
        </w:rPr>
        <w:t xml:space="preserve"> </w:t>
      </w:r>
      <w:r w:rsidR="00E54624" w:rsidRPr="009D025C">
        <w:rPr>
          <w:b/>
        </w:rPr>
        <w:t>Per gli aggiornamenti nei successivi anni seguire la medesima proce</w:t>
      </w:r>
      <w:r w:rsidR="006504E8" w:rsidRPr="009D025C">
        <w:rPr>
          <w:b/>
        </w:rPr>
        <w:t>dura fatta eccezione del punto 4</w:t>
      </w:r>
      <w:r w:rsidR="00E54624" w:rsidRPr="009D025C">
        <w:rPr>
          <w:b/>
        </w:rPr>
        <w:t>) in quanto l’associazione sarà già registrata, per cui dovrà solo inserire il codice pratica per accedere al proprio profilo</w:t>
      </w:r>
      <w:r w:rsidR="006504E8">
        <w:rPr>
          <w:sz w:val="24"/>
          <w:szCs w:val="24"/>
        </w:rPr>
        <w:t>.</w:t>
      </w:r>
    </w:p>
  </w:endnote>
  <w:endnote w:id="3">
    <w:p w:rsidR="003C203B" w:rsidRDefault="003C203B">
      <w:pPr>
        <w:pStyle w:val="Testonotadichiusura"/>
      </w:pPr>
    </w:p>
    <w:p w:rsidR="00F81461" w:rsidRDefault="00F81461">
      <w:pPr>
        <w:pStyle w:val="Testonotadichiusura"/>
      </w:pPr>
    </w:p>
    <w:p w:rsidR="00F81461" w:rsidRDefault="00F81461">
      <w:pPr>
        <w:pStyle w:val="Testonotadichiusura"/>
      </w:pPr>
    </w:p>
    <w:p w:rsidR="003C203B" w:rsidRPr="003C203B" w:rsidRDefault="003C203B">
      <w:pPr>
        <w:pStyle w:val="Testonotadichiusura"/>
        <w:rPr>
          <w:b/>
        </w:rPr>
      </w:pPr>
      <w:r w:rsidRPr="003C203B">
        <w:rPr>
          <w:b/>
        </w:rPr>
        <w:t>(</w:t>
      </w:r>
      <w:r w:rsidRPr="003C203B">
        <w:rPr>
          <w:rStyle w:val="Rimandonotadichiusura"/>
          <w:b/>
        </w:rPr>
        <w:endnoteRef/>
      </w:r>
      <w:r w:rsidRPr="003C203B">
        <w:rPr>
          <w:b/>
        </w:rPr>
        <w:t xml:space="preserve">) </w:t>
      </w:r>
      <w:r w:rsidR="00F211E7">
        <w:rPr>
          <w:b/>
        </w:rPr>
        <w:t xml:space="preserve">   </w:t>
      </w:r>
      <w:r w:rsidR="00052EA7">
        <w:rPr>
          <w:b/>
        </w:rPr>
        <w:t>Da prodursi s</w:t>
      </w:r>
      <w:r w:rsidR="00A33507">
        <w:rPr>
          <w:b/>
        </w:rPr>
        <w:t xml:space="preserve">olo  in occasione dell’aggiornamento/revisione effettuato per la prima volta in via telematica.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A8" w:rsidRDefault="00823AA8" w:rsidP="00D7565A">
      <w:pPr>
        <w:spacing w:after="0" w:line="240" w:lineRule="auto"/>
      </w:pPr>
      <w:r>
        <w:separator/>
      </w:r>
    </w:p>
  </w:footnote>
  <w:footnote w:type="continuationSeparator" w:id="0">
    <w:p w:rsidR="00823AA8" w:rsidRDefault="00823AA8" w:rsidP="00D7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CB"/>
    <w:rsid w:val="00052EA7"/>
    <w:rsid w:val="0007059F"/>
    <w:rsid w:val="000A5C13"/>
    <w:rsid w:val="000D6100"/>
    <w:rsid w:val="00103A48"/>
    <w:rsid w:val="00107041"/>
    <w:rsid w:val="00166391"/>
    <w:rsid w:val="001A398A"/>
    <w:rsid w:val="001C2292"/>
    <w:rsid w:val="001C2B46"/>
    <w:rsid w:val="002857BB"/>
    <w:rsid w:val="002C4971"/>
    <w:rsid w:val="003B7BD6"/>
    <w:rsid w:val="003C203B"/>
    <w:rsid w:val="005864A2"/>
    <w:rsid w:val="005961FC"/>
    <w:rsid w:val="005E55FA"/>
    <w:rsid w:val="00626231"/>
    <w:rsid w:val="00642B5B"/>
    <w:rsid w:val="006504E8"/>
    <w:rsid w:val="006B0F38"/>
    <w:rsid w:val="006B34E6"/>
    <w:rsid w:val="006B7C41"/>
    <w:rsid w:val="006E2E7A"/>
    <w:rsid w:val="006E52C0"/>
    <w:rsid w:val="0072283D"/>
    <w:rsid w:val="00727C8C"/>
    <w:rsid w:val="00823AA8"/>
    <w:rsid w:val="008D4FCB"/>
    <w:rsid w:val="0093701E"/>
    <w:rsid w:val="00950989"/>
    <w:rsid w:val="00960B5C"/>
    <w:rsid w:val="00976786"/>
    <w:rsid w:val="00992CC3"/>
    <w:rsid w:val="009D025C"/>
    <w:rsid w:val="00A21FE1"/>
    <w:rsid w:val="00A33507"/>
    <w:rsid w:val="00A35CED"/>
    <w:rsid w:val="00A36B74"/>
    <w:rsid w:val="00A656C8"/>
    <w:rsid w:val="00AE0AEF"/>
    <w:rsid w:val="00AF013B"/>
    <w:rsid w:val="00B30A3D"/>
    <w:rsid w:val="00B676C0"/>
    <w:rsid w:val="00B72228"/>
    <w:rsid w:val="00BD1E85"/>
    <w:rsid w:val="00BD5F4E"/>
    <w:rsid w:val="00C660AC"/>
    <w:rsid w:val="00D552BA"/>
    <w:rsid w:val="00D7565A"/>
    <w:rsid w:val="00D85AA8"/>
    <w:rsid w:val="00E104F6"/>
    <w:rsid w:val="00E37B27"/>
    <w:rsid w:val="00E54624"/>
    <w:rsid w:val="00E90211"/>
    <w:rsid w:val="00E9231E"/>
    <w:rsid w:val="00EA22EF"/>
    <w:rsid w:val="00F211E7"/>
    <w:rsid w:val="00F32B84"/>
    <w:rsid w:val="00F65814"/>
    <w:rsid w:val="00F81461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4F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F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6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D756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7565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565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ema.puglia.it/portal/page/portal/SolidarietaSociale/Regist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B0BC-97C7-40E8-891A-D56BBA6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Consulenza1</dc:creator>
  <cp:keywords/>
  <dc:description/>
  <cp:lastModifiedBy>consulenza</cp:lastModifiedBy>
  <cp:revision>41</cp:revision>
  <dcterms:created xsi:type="dcterms:W3CDTF">2014-06-05T08:18:00Z</dcterms:created>
  <dcterms:modified xsi:type="dcterms:W3CDTF">2015-04-09T16:58:00Z</dcterms:modified>
</cp:coreProperties>
</file>